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39B" w:rsidRDefault="0078539B">
      <w:pPr>
        <w:rPr>
          <w:rtl/>
        </w:rPr>
      </w:pPr>
    </w:p>
    <w:p w:rsidR="0078539B" w:rsidRDefault="0078539B">
      <w:pPr>
        <w:rPr>
          <w:rtl/>
        </w:rPr>
      </w:pPr>
    </w:p>
    <w:p w:rsidR="0078539B" w:rsidRDefault="0078539B">
      <w:pPr>
        <w:rPr>
          <w:rtl/>
        </w:rPr>
      </w:pPr>
    </w:p>
    <w:p w:rsidR="0078539B" w:rsidRDefault="0078539B">
      <w:pPr>
        <w:rPr>
          <w:rtl/>
        </w:rPr>
      </w:pPr>
    </w:p>
    <w:p w:rsidR="0078539B" w:rsidRDefault="0078539B">
      <w:pPr>
        <w:rPr>
          <w:rtl/>
        </w:rPr>
      </w:pPr>
    </w:p>
    <w:p w:rsidR="0078539B" w:rsidRDefault="0078539B">
      <w:pPr>
        <w:rPr>
          <w:rtl/>
        </w:rPr>
      </w:pPr>
    </w:p>
    <w:p w:rsidR="0078539B" w:rsidRDefault="0078539B">
      <w:pPr>
        <w:rPr>
          <w:rtl/>
        </w:rPr>
      </w:pPr>
    </w:p>
    <w:p w:rsidR="0078539B" w:rsidRDefault="002A4A8C">
      <w:pPr>
        <w:sectPr w:rsidR="0078539B" w:rsidSect="00E91D11">
          <w:pgSz w:w="11906" w:h="16838"/>
          <w:pgMar w:top="1418" w:right="1418" w:bottom="1418" w:left="1701" w:header="708" w:footer="708" w:gutter="0"/>
          <w:pgNumType w:start="99"/>
          <w:cols w:space="708"/>
          <w:docGrid w:linePitch="360"/>
        </w:sect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5.25pt;height:197.6pt" fillcolor="black [3213]" strokecolor="black [3213]" strokeweight="1pt">
            <v:fill opacity=".5"/>
            <v:shadow on="t" color="#99f" opacity=".5" offset="-6pt,-6pt"/>
            <v:textpath style="font-family:&quot;Monotype Corsiva&quot;;font-weight:bold;v-text-kern:t" trim="t" fitpath="t" string="Conclusion &#10;générale&#10;"/>
          </v:shape>
        </w:pict>
      </w:r>
    </w:p>
    <w:p w:rsidR="0078539B" w:rsidRDefault="0078539B" w:rsidP="00EB4A46">
      <w:pPr>
        <w:pStyle w:val="a3"/>
        <w:rPr>
          <w:rFonts w:asciiTheme="majorBidi" w:hAnsiTheme="majorBidi" w:cstheme="majorBidi"/>
          <w:b/>
          <w:bCs/>
          <w:i/>
          <w:iCs/>
          <w:sz w:val="36"/>
          <w:szCs w:val="36"/>
          <w:rtl/>
        </w:rPr>
      </w:pPr>
    </w:p>
    <w:p w:rsidR="0078539B" w:rsidRDefault="0078539B" w:rsidP="0078539B">
      <w:pPr>
        <w:pStyle w:val="a3"/>
        <w:jc w:val="center"/>
        <w:rPr>
          <w:rFonts w:asciiTheme="majorBidi" w:hAnsiTheme="majorBidi" w:cstheme="majorBidi"/>
          <w:b/>
          <w:bCs/>
          <w:i/>
          <w:iCs/>
          <w:sz w:val="36"/>
          <w:szCs w:val="36"/>
          <w:rtl/>
        </w:rPr>
      </w:pPr>
    </w:p>
    <w:p w:rsidR="0078539B" w:rsidRDefault="0078539B" w:rsidP="0078539B">
      <w:pPr>
        <w:pStyle w:val="a3"/>
        <w:jc w:val="center"/>
        <w:rPr>
          <w:rFonts w:asciiTheme="majorBidi" w:hAnsiTheme="majorBidi" w:cstheme="majorBidi"/>
          <w:b/>
          <w:bCs/>
          <w:i/>
          <w:iCs/>
          <w:sz w:val="36"/>
          <w:szCs w:val="36"/>
        </w:rPr>
      </w:pPr>
      <w:r>
        <w:rPr>
          <w:rFonts w:asciiTheme="majorBidi" w:hAnsiTheme="majorBidi" w:cstheme="majorBidi"/>
          <w:b/>
          <w:bCs/>
          <w:i/>
          <w:iCs/>
          <w:sz w:val="36"/>
          <w:szCs w:val="36"/>
        </w:rPr>
        <w:t>Conclusion</w:t>
      </w:r>
      <w:r w:rsidRPr="006F7478">
        <w:rPr>
          <w:rFonts w:asciiTheme="majorBidi" w:hAnsiTheme="majorBidi" w:cstheme="majorBidi"/>
          <w:b/>
          <w:bCs/>
          <w:i/>
          <w:iCs/>
          <w:sz w:val="36"/>
          <w:szCs w:val="36"/>
        </w:rPr>
        <w:t xml:space="preserve"> Générale</w:t>
      </w:r>
    </w:p>
    <w:p w:rsidR="0078539B" w:rsidRDefault="0078539B" w:rsidP="0078539B">
      <w:pPr>
        <w:pStyle w:val="a3"/>
        <w:jc w:val="center"/>
        <w:rPr>
          <w:rFonts w:asciiTheme="majorBidi" w:hAnsiTheme="majorBidi" w:cstheme="majorBidi"/>
          <w:b/>
          <w:bCs/>
          <w:i/>
          <w:iCs/>
          <w:sz w:val="36"/>
          <w:szCs w:val="36"/>
          <w:rtl/>
        </w:rPr>
      </w:pPr>
    </w:p>
    <w:p w:rsidR="0078539B" w:rsidRDefault="0078539B" w:rsidP="002877C6">
      <w:pPr>
        <w:pStyle w:val="a3"/>
        <w:rPr>
          <w:rFonts w:asciiTheme="majorBidi" w:hAnsiTheme="majorBidi" w:cstheme="majorBidi"/>
          <w:b/>
          <w:bCs/>
          <w:i/>
          <w:iCs/>
          <w:sz w:val="36"/>
          <w:szCs w:val="36"/>
        </w:rPr>
      </w:pPr>
    </w:p>
    <w:p w:rsidR="0078539B" w:rsidRPr="006F7478" w:rsidRDefault="0078539B" w:rsidP="0078539B">
      <w:pPr>
        <w:pStyle w:val="a3"/>
        <w:jc w:val="center"/>
        <w:rPr>
          <w:rFonts w:asciiTheme="majorBidi" w:hAnsiTheme="majorBidi" w:cstheme="majorBidi"/>
          <w:i/>
          <w:iCs/>
          <w:sz w:val="36"/>
          <w:szCs w:val="36"/>
        </w:rPr>
      </w:pPr>
    </w:p>
    <w:p w:rsidR="001A71F3" w:rsidRDefault="00BB3C66" w:rsidP="00BB3C66">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Par le biais de ce modeste travail, n</w:t>
      </w:r>
      <w:r w:rsidR="001A71F3" w:rsidRPr="00013663">
        <w:rPr>
          <w:rFonts w:ascii="Times New Roman" w:hAnsi="Times New Roman" w:cs="Times New Roman"/>
          <w:sz w:val="24"/>
          <w:szCs w:val="24"/>
        </w:rPr>
        <w:t xml:space="preserve">ous avons présenté les concepts et les principes fondamentaux </w:t>
      </w:r>
      <w:r w:rsidR="001A71F3">
        <w:rPr>
          <w:rFonts w:ascii="Times New Roman" w:hAnsi="Times New Roman" w:cs="Times New Roman"/>
          <w:sz w:val="24"/>
          <w:szCs w:val="24"/>
        </w:rPr>
        <w:t>de gestion du cache de</w:t>
      </w:r>
      <w:r>
        <w:rPr>
          <w:rFonts w:ascii="Times New Roman" w:hAnsi="Times New Roman" w:cs="Times New Roman"/>
          <w:sz w:val="24"/>
          <w:szCs w:val="24"/>
        </w:rPr>
        <w:t xml:space="preserve"> serveurs web. Notre travail a principalement</w:t>
      </w:r>
      <w:r w:rsidR="001A71F3">
        <w:rPr>
          <w:rFonts w:ascii="Times New Roman" w:hAnsi="Times New Roman" w:cs="Times New Roman"/>
          <w:sz w:val="24"/>
          <w:szCs w:val="24"/>
        </w:rPr>
        <w:t xml:space="preserve"> focalisé sur </w:t>
      </w:r>
      <w:r>
        <w:rPr>
          <w:rFonts w:ascii="Times New Roman" w:hAnsi="Times New Roman" w:cs="Times New Roman"/>
          <w:sz w:val="24"/>
          <w:szCs w:val="24"/>
        </w:rPr>
        <w:t>la combinaison  des</w:t>
      </w:r>
      <w:r w:rsidR="001A71F3">
        <w:rPr>
          <w:rFonts w:ascii="Times New Roman" w:hAnsi="Times New Roman" w:cs="Times New Roman"/>
          <w:sz w:val="24"/>
          <w:szCs w:val="24"/>
        </w:rPr>
        <w:t xml:space="preserve"> politiques  de remplacement sur le cache web (LFU, SIZE) , pour la combinaison on </w:t>
      </w:r>
      <w:r>
        <w:rPr>
          <w:rFonts w:ascii="Times New Roman" w:hAnsi="Times New Roman" w:cs="Times New Roman"/>
          <w:sz w:val="24"/>
          <w:szCs w:val="24"/>
        </w:rPr>
        <w:t xml:space="preserve">avait </w:t>
      </w:r>
      <w:r w:rsidR="001A71F3">
        <w:rPr>
          <w:rFonts w:ascii="Times New Roman" w:hAnsi="Times New Roman" w:cs="Times New Roman"/>
          <w:sz w:val="24"/>
          <w:szCs w:val="24"/>
        </w:rPr>
        <w:t>besoin de fa</w:t>
      </w:r>
      <w:r>
        <w:rPr>
          <w:rFonts w:ascii="Times New Roman" w:hAnsi="Times New Roman" w:cs="Times New Roman"/>
          <w:sz w:val="24"/>
          <w:szCs w:val="24"/>
        </w:rPr>
        <w:t>ire</w:t>
      </w:r>
      <w:r w:rsidR="00EF3A7F">
        <w:rPr>
          <w:rFonts w:ascii="Times New Roman" w:hAnsi="Times New Roman" w:cs="Times New Roman"/>
          <w:sz w:val="24"/>
          <w:szCs w:val="24"/>
        </w:rPr>
        <w:t xml:space="preserve"> une simulation de deux politiques de re</w:t>
      </w:r>
      <w:r>
        <w:rPr>
          <w:rFonts w:ascii="Times New Roman" w:hAnsi="Times New Roman" w:cs="Times New Roman"/>
          <w:sz w:val="24"/>
          <w:szCs w:val="24"/>
        </w:rPr>
        <w:t>mplacement avec la politique que</w:t>
      </w:r>
      <w:r w:rsidR="00EF3A7F">
        <w:rPr>
          <w:rFonts w:ascii="Times New Roman" w:hAnsi="Times New Roman" w:cs="Times New Roman"/>
          <w:sz w:val="24"/>
          <w:szCs w:val="24"/>
        </w:rPr>
        <w:t xml:space="preserve"> nous pr</w:t>
      </w:r>
      <w:r>
        <w:rPr>
          <w:rFonts w:ascii="Times New Roman" w:hAnsi="Times New Roman" w:cs="Times New Roman"/>
          <w:sz w:val="24"/>
          <w:szCs w:val="24"/>
        </w:rPr>
        <w:t xml:space="preserve">oposons (LFU/SIZE), afin de bien mener cette </w:t>
      </w:r>
      <w:r w:rsidR="00EF3A7F">
        <w:rPr>
          <w:rFonts w:ascii="Times New Roman" w:hAnsi="Times New Roman" w:cs="Times New Roman"/>
          <w:sz w:val="24"/>
          <w:szCs w:val="24"/>
        </w:rPr>
        <w:t>simulation</w:t>
      </w:r>
      <w:r>
        <w:rPr>
          <w:rFonts w:ascii="Times New Roman" w:hAnsi="Times New Roman" w:cs="Times New Roman"/>
          <w:sz w:val="24"/>
          <w:szCs w:val="24"/>
        </w:rPr>
        <w:t>, on analyse</w:t>
      </w:r>
      <w:r w:rsidR="00EF3A7F">
        <w:rPr>
          <w:rFonts w:ascii="Times New Roman" w:hAnsi="Times New Roman" w:cs="Times New Roman"/>
          <w:sz w:val="24"/>
          <w:szCs w:val="24"/>
        </w:rPr>
        <w:t xml:space="preserve"> les résultats obtenu</w:t>
      </w:r>
      <w:r>
        <w:rPr>
          <w:rFonts w:ascii="Times New Roman" w:hAnsi="Times New Roman" w:cs="Times New Roman"/>
          <w:sz w:val="24"/>
          <w:szCs w:val="24"/>
        </w:rPr>
        <w:t>s</w:t>
      </w:r>
      <w:r w:rsidR="00EF3A7F">
        <w:rPr>
          <w:rFonts w:ascii="Times New Roman" w:hAnsi="Times New Roman" w:cs="Times New Roman"/>
          <w:sz w:val="24"/>
          <w:szCs w:val="24"/>
        </w:rPr>
        <w:t xml:space="preserve"> qui sont des statistiques et des courbes pour montrer l’efficacité et la performance de</w:t>
      </w:r>
      <w:r>
        <w:rPr>
          <w:rFonts w:ascii="Times New Roman" w:hAnsi="Times New Roman" w:cs="Times New Roman"/>
          <w:sz w:val="24"/>
          <w:szCs w:val="24"/>
        </w:rPr>
        <w:t xml:space="preserve"> notre politique par rapport autres politiques (SIZE,LFU), </w:t>
      </w:r>
    </w:p>
    <w:p w:rsidR="00EB4A46" w:rsidRDefault="00EB4A46" w:rsidP="00EF3A7F">
      <w:pPr>
        <w:spacing w:after="0" w:line="360" w:lineRule="auto"/>
        <w:ind w:firstLine="567"/>
        <w:jc w:val="both"/>
        <w:rPr>
          <w:rFonts w:asciiTheme="majorBidi" w:hAnsiTheme="majorBidi" w:cstheme="majorBidi"/>
          <w:sz w:val="24"/>
          <w:szCs w:val="24"/>
        </w:rPr>
      </w:pPr>
    </w:p>
    <w:p w:rsidR="0078539B" w:rsidRDefault="0078539B" w:rsidP="00424980">
      <w:pPr>
        <w:autoSpaceDE w:val="0"/>
        <w:autoSpaceDN w:val="0"/>
        <w:adjustRightInd w:val="0"/>
        <w:spacing w:after="0" w:line="360" w:lineRule="auto"/>
        <w:ind w:firstLine="567"/>
        <w:jc w:val="both"/>
        <w:rPr>
          <w:rFonts w:ascii="Times New Roman" w:hAnsi="Times New Roman" w:cs="Times New Roman"/>
          <w:sz w:val="24"/>
          <w:szCs w:val="24"/>
        </w:rPr>
      </w:pPr>
      <w:r w:rsidRPr="00CA3DE2">
        <w:rPr>
          <w:rFonts w:ascii="Times New Roman" w:hAnsi="Times New Roman" w:cs="Times New Roman"/>
          <w:sz w:val="24"/>
          <w:szCs w:val="24"/>
        </w:rPr>
        <w:t>Les résultats obtenus pour notre travail sont très concluants, néanmoins des extensions</w:t>
      </w:r>
      <w:r>
        <w:rPr>
          <w:rFonts w:ascii="Times New Roman" w:hAnsi="Times New Roman" w:cs="Times New Roman" w:hint="cs"/>
          <w:sz w:val="24"/>
          <w:szCs w:val="24"/>
          <w:rtl/>
        </w:rPr>
        <w:t xml:space="preserve"> </w:t>
      </w:r>
      <w:r w:rsidRPr="00CA3DE2">
        <w:rPr>
          <w:rFonts w:ascii="Times New Roman" w:hAnsi="Times New Roman" w:cs="Times New Roman"/>
          <w:sz w:val="24"/>
          <w:szCs w:val="24"/>
        </w:rPr>
        <w:t xml:space="preserve">peuvent être envisagées. Comme notre </w:t>
      </w:r>
      <w:r>
        <w:rPr>
          <w:rFonts w:ascii="Times New Roman" w:hAnsi="Times New Roman" w:cs="Times New Roman"/>
          <w:sz w:val="24"/>
          <w:szCs w:val="24"/>
        </w:rPr>
        <w:t>approche génère un</w:t>
      </w:r>
      <w:r w:rsidR="00BB3C66">
        <w:rPr>
          <w:rFonts w:ascii="Times New Roman" w:hAnsi="Times New Roman" w:cs="Times New Roman"/>
          <w:sz w:val="24"/>
          <w:szCs w:val="24"/>
        </w:rPr>
        <w:t>e</w:t>
      </w:r>
      <w:r>
        <w:rPr>
          <w:rFonts w:ascii="Times New Roman" w:hAnsi="Times New Roman" w:cs="Times New Roman"/>
          <w:sz w:val="24"/>
          <w:szCs w:val="24"/>
        </w:rPr>
        <w:t xml:space="preserve"> </w:t>
      </w:r>
      <w:r w:rsidR="00BB3C66">
        <w:rPr>
          <w:rFonts w:ascii="Times New Roman" w:hAnsi="Times New Roman" w:cs="Times New Roman"/>
          <w:sz w:val="24"/>
          <w:szCs w:val="24"/>
        </w:rPr>
        <w:t xml:space="preserve">nouvelle politique LFU/SIZE et montre qu’elle </w:t>
      </w:r>
      <w:r w:rsidR="00760A5F">
        <w:rPr>
          <w:rFonts w:ascii="Times New Roman" w:hAnsi="Times New Roman" w:cs="Times New Roman"/>
          <w:sz w:val="24"/>
          <w:szCs w:val="24"/>
        </w:rPr>
        <w:t xml:space="preserve"> est plus optimale selon les résultats de simulation dans </w:t>
      </w:r>
      <w:r w:rsidR="00BB3C66">
        <w:rPr>
          <w:rFonts w:ascii="Times New Roman" w:hAnsi="Times New Roman" w:cs="Times New Roman"/>
          <w:sz w:val="24"/>
          <w:szCs w:val="24"/>
        </w:rPr>
        <w:t xml:space="preserve">le </w:t>
      </w:r>
      <w:r w:rsidR="00760A5F">
        <w:rPr>
          <w:rFonts w:ascii="Times New Roman" w:hAnsi="Times New Roman" w:cs="Times New Roman"/>
          <w:sz w:val="24"/>
          <w:szCs w:val="24"/>
        </w:rPr>
        <w:t xml:space="preserve">chapitre 3 </w:t>
      </w:r>
      <w:r w:rsidR="00BB3C66">
        <w:rPr>
          <w:rFonts w:ascii="Times New Roman" w:hAnsi="Times New Roman" w:cs="Times New Roman"/>
          <w:sz w:val="24"/>
          <w:szCs w:val="24"/>
        </w:rPr>
        <w:t>où s’est révélé que la nouvelle politique permettait de</w:t>
      </w:r>
      <w:r w:rsidR="00760A5F">
        <w:rPr>
          <w:rFonts w:ascii="Times New Roman" w:hAnsi="Times New Roman" w:cs="Times New Roman"/>
          <w:sz w:val="24"/>
          <w:szCs w:val="24"/>
        </w:rPr>
        <w:t xml:space="preserve"> minimiser les </w:t>
      </w:r>
      <w:r w:rsidR="008B585E">
        <w:rPr>
          <w:rFonts w:ascii="Times New Roman" w:hAnsi="Times New Roman" w:cs="Times New Roman"/>
          <w:sz w:val="24"/>
          <w:szCs w:val="24"/>
        </w:rPr>
        <w:t>inconvénients</w:t>
      </w:r>
      <w:r w:rsidR="00760A5F">
        <w:rPr>
          <w:rFonts w:ascii="Times New Roman" w:hAnsi="Times New Roman" w:cs="Times New Roman"/>
          <w:sz w:val="24"/>
          <w:szCs w:val="24"/>
        </w:rPr>
        <w:t xml:space="preserve"> des politiques (LFU, SIZE) </w:t>
      </w:r>
      <w:r w:rsidR="00BB3C66">
        <w:rPr>
          <w:rFonts w:ascii="Times New Roman" w:hAnsi="Times New Roman" w:cs="Times New Roman"/>
          <w:sz w:val="24"/>
          <w:szCs w:val="24"/>
        </w:rPr>
        <w:t xml:space="preserve">et </w:t>
      </w:r>
      <w:r w:rsidR="00760A5F">
        <w:rPr>
          <w:rFonts w:ascii="Times New Roman" w:hAnsi="Times New Roman" w:cs="Times New Roman"/>
          <w:sz w:val="24"/>
          <w:szCs w:val="24"/>
        </w:rPr>
        <w:t xml:space="preserve">surtout </w:t>
      </w:r>
      <w:r w:rsidR="002729BC">
        <w:rPr>
          <w:rFonts w:ascii="Times New Roman" w:hAnsi="Times New Roman" w:cs="Times New Roman"/>
          <w:sz w:val="24"/>
          <w:szCs w:val="24"/>
        </w:rPr>
        <w:t xml:space="preserve">en terme </w:t>
      </w:r>
      <w:r w:rsidR="00760A5F">
        <w:rPr>
          <w:rFonts w:ascii="Times New Roman" w:hAnsi="Times New Roman" w:cs="Times New Roman"/>
          <w:sz w:val="24"/>
          <w:szCs w:val="24"/>
        </w:rPr>
        <w:t>de garder les fichiers de plus accès par les utilisateur</w:t>
      </w:r>
      <w:r w:rsidR="00BA1252">
        <w:rPr>
          <w:rFonts w:ascii="Times New Roman" w:hAnsi="Times New Roman" w:cs="Times New Roman"/>
          <w:sz w:val="24"/>
          <w:szCs w:val="24"/>
        </w:rPr>
        <w:t>s</w:t>
      </w:r>
      <w:r w:rsidR="00760A5F">
        <w:rPr>
          <w:rFonts w:ascii="Times New Roman" w:hAnsi="Times New Roman" w:cs="Times New Roman"/>
          <w:sz w:val="24"/>
          <w:szCs w:val="24"/>
        </w:rPr>
        <w:t xml:space="preserve">, ainsi que plus </w:t>
      </w:r>
      <w:r w:rsidR="008B585E">
        <w:rPr>
          <w:rFonts w:ascii="Times New Roman" w:hAnsi="Times New Roman" w:cs="Times New Roman"/>
          <w:sz w:val="24"/>
          <w:szCs w:val="24"/>
        </w:rPr>
        <w:t>efficace</w:t>
      </w:r>
      <w:r w:rsidR="00BB3C66">
        <w:rPr>
          <w:rFonts w:ascii="Times New Roman" w:hAnsi="Times New Roman" w:cs="Times New Roman"/>
          <w:sz w:val="24"/>
          <w:szCs w:val="24"/>
        </w:rPr>
        <w:t xml:space="preserve"> en terme de </w:t>
      </w:r>
      <w:r w:rsidR="00760A5F">
        <w:rPr>
          <w:rFonts w:ascii="Times New Roman" w:hAnsi="Times New Roman" w:cs="Times New Roman"/>
          <w:sz w:val="24"/>
          <w:szCs w:val="24"/>
        </w:rPr>
        <w:t xml:space="preserve"> temps d</w:t>
      </w:r>
      <w:r w:rsidR="00EB4A46">
        <w:rPr>
          <w:rFonts w:ascii="Times New Roman" w:hAnsi="Times New Roman" w:cs="Times New Roman"/>
          <w:sz w:val="24"/>
          <w:szCs w:val="24"/>
        </w:rPr>
        <w:t>’</w:t>
      </w:r>
      <w:r w:rsidR="00760A5F">
        <w:rPr>
          <w:rFonts w:ascii="Times New Roman" w:hAnsi="Times New Roman" w:cs="Times New Roman"/>
          <w:sz w:val="24"/>
          <w:szCs w:val="24"/>
        </w:rPr>
        <w:t xml:space="preserve">occupation de mémoire cache dans </w:t>
      </w:r>
      <w:r w:rsidR="008B585E">
        <w:rPr>
          <w:rFonts w:ascii="Times New Roman" w:hAnsi="Times New Roman" w:cs="Times New Roman"/>
          <w:sz w:val="24"/>
          <w:szCs w:val="24"/>
        </w:rPr>
        <w:t>plusieurs</w:t>
      </w:r>
      <w:r w:rsidR="00760A5F">
        <w:rPr>
          <w:rFonts w:ascii="Times New Roman" w:hAnsi="Times New Roman" w:cs="Times New Roman"/>
          <w:sz w:val="24"/>
          <w:szCs w:val="24"/>
        </w:rPr>
        <w:t xml:space="preserve"> cas </w:t>
      </w:r>
      <w:r w:rsidR="008B585E">
        <w:rPr>
          <w:rFonts w:ascii="Times New Roman" w:hAnsi="Times New Roman" w:cs="Times New Roman"/>
          <w:sz w:val="24"/>
          <w:szCs w:val="24"/>
        </w:rPr>
        <w:t>même</w:t>
      </w:r>
      <w:r w:rsidR="00760A5F">
        <w:rPr>
          <w:rFonts w:ascii="Times New Roman" w:hAnsi="Times New Roman" w:cs="Times New Roman"/>
          <w:sz w:val="24"/>
          <w:szCs w:val="24"/>
        </w:rPr>
        <w:t xml:space="preserve"> si n’est pas de grand </w:t>
      </w:r>
      <w:r w:rsidR="008B585E">
        <w:rPr>
          <w:rFonts w:ascii="Times New Roman" w:hAnsi="Times New Roman" w:cs="Times New Roman"/>
          <w:sz w:val="24"/>
          <w:szCs w:val="24"/>
        </w:rPr>
        <w:t>efficacité</w:t>
      </w:r>
      <w:r w:rsidR="00760A5F">
        <w:rPr>
          <w:rFonts w:ascii="Times New Roman" w:hAnsi="Times New Roman" w:cs="Times New Roman"/>
          <w:sz w:val="24"/>
          <w:szCs w:val="24"/>
        </w:rPr>
        <w:t xml:space="preserve"> mais il est plus </w:t>
      </w:r>
      <w:r w:rsidR="008B585E">
        <w:rPr>
          <w:rFonts w:ascii="Times New Roman" w:hAnsi="Times New Roman" w:cs="Times New Roman"/>
          <w:sz w:val="24"/>
          <w:szCs w:val="24"/>
        </w:rPr>
        <w:t>similaire</w:t>
      </w:r>
      <w:r w:rsidR="00760A5F">
        <w:rPr>
          <w:rFonts w:ascii="Times New Roman" w:hAnsi="Times New Roman" w:cs="Times New Roman"/>
          <w:sz w:val="24"/>
          <w:szCs w:val="24"/>
        </w:rPr>
        <w:t xml:space="preserve">, </w:t>
      </w:r>
      <w:r w:rsidR="008B585E">
        <w:rPr>
          <w:rFonts w:ascii="Times New Roman" w:hAnsi="Times New Roman" w:cs="Times New Roman"/>
          <w:sz w:val="24"/>
          <w:szCs w:val="24"/>
        </w:rPr>
        <w:t>même</w:t>
      </w:r>
      <w:r w:rsidR="00BB3C66">
        <w:rPr>
          <w:rFonts w:ascii="Times New Roman" w:hAnsi="Times New Roman" w:cs="Times New Roman"/>
          <w:sz w:val="24"/>
          <w:szCs w:val="24"/>
        </w:rPr>
        <w:t xml:space="preserve"> en</w:t>
      </w:r>
      <w:r w:rsidR="00760A5F">
        <w:rPr>
          <w:rFonts w:ascii="Times New Roman" w:hAnsi="Times New Roman" w:cs="Times New Roman"/>
          <w:sz w:val="24"/>
          <w:szCs w:val="24"/>
        </w:rPr>
        <w:t xml:space="preserve"> terme de gain </w:t>
      </w:r>
      <w:r w:rsidR="00BB3C66">
        <w:rPr>
          <w:rFonts w:ascii="Times New Roman" w:hAnsi="Times New Roman" w:cs="Times New Roman"/>
          <w:sz w:val="24"/>
          <w:szCs w:val="24"/>
        </w:rPr>
        <w:t>d</w:t>
      </w:r>
      <w:r w:rsidR="00760A5F">
        <w:rPr>
          <w:rFonts w:ascii="Times New Roman" w:hAnsi="Times New Roman" w:cs="Times New Roman"/>
          <w:sz w:val="24"/>
          <w:szCs w:val="24"/>
        </w:rPr>
        <w:t>’espace mémoire</w:t>
      </w:r>
      <w:r w:rsidR="00BB3C66">
        <w:rPr>
          <w:rFonts w:ascii="Times New Roman" w:hAnsi="Times New Roman" w:cs="Times New Roman"/>
          <w:sz w:val="24"/>
          <w:szCs w:val="24"/>
        </w:rPr>
        <w:t>,</w:t>
      </w:r>
      <w:r w:rsidR="00760A5F">
        <w:rPr>
          <w:rFonts w:ascii="Times New Roman" w:hAnsi="Times New Roman" w:cs="Times New Roman"/>
          <w:sz w:val="24"/>
          <w:szCs w:val="24"/>
        </w:rPr>
        <w:t xml:space="preserve"> la politique LFU/SIZE </w:t>
      </w:r>
      <w:r w:rsidR="00BB3C66">
        <w:rPr>
          <w:rFonts w:ascii="Times New Roman" w:hAnsi="Times New Roman" w:cs="Times New Roman"/>
          <w:sz w:val="24"/>
          <w:szCs w:val="24"/>
        </w:rPr>
        <w:t>est nettement plus efficace</w:t>
      </w:r>
      <w:r w:rsidR="00760A5F">
        <w:rPr>
          <w:rFonts w:ascii="Times New Roman" w:hAnsi="Times New Roman" w:cs="Times New Roman"/>
          <w:sz w:val="24"/>
          <w:szCs w:val="24"/>
        </w:rPr>
        <w:t xml:space="preserve">, donc on minimiser les point faible </w:t>
      </w:r>
      <w:r w:rsidR="008B585E">
        <w:rPr>
          <w:rFonts w:ascii="Times New Roman" w:hAnsi="Times New Roman" w:cs="Times New Roman"/>
          <w:sz w:val="24"/>
          <w:szCs w:val="24"/>
        </w:rPr>
        <w:t>d</w:t>
      </w:r>
      <w:r w:rsidR="00760A5F">
        <w:rPr>
          <w:rFonts w:ascii="Times New Roman" w:hAnsi="Times New Roman" w:cs="Times New Roman"/>
          <w:sz w:val="24"/>
          <w:szCs w:val="24"/>
        </w:rPr>
        <w:t xml:space="preserve">es politiques SIZE et LFU </w:t>
      </w:r>
      <w:r w:rsidR="008B585E">
        <w:rPr>
          <w:rFonts w:ascii="Times New Roman" w:hAnsi="Times New Roman" w:cs="Times New Roman"/>
          <w:sz w:val="24"/>
          <w:szCs w:val="24"/>
        </w:rPr>
        <w:t>est pr</w:t>
      </w:r>
      <w:r w:rsidR="00BB3C66">
        <w:rPr>
          <w:rFonts w:ascii="Times New Roman" w:hAnsi="Times New Roman" w:cs="Times New Roman"/>
          <w:sz w:val="24"/>
          <w:szCs w:val="24"/>
        </w:rPr>
        <w:t xml:space="preserve">océder </w:t>
      </w:r>
      <w:r w:rsidR="00424980">
        <w:rPr>
          <w:rFonts w:ascii="Times New Roman" w:hAnsi="Times New Roman" w:cs="Times New Roman"/>
          <w:sz w:val="24"/>
          <w:szCs w:val="24"/>
        </w:rPr>
        <w:t>u</w:t>
      </w:r>
      <w:r w:rsidR="00BB3C66">
        <w:rPr>
          <w:rFonts w:ascii="Times New Roman" w:hAnsi="Times New Roman" w:cs="Times New Roman"/>
          <w:sz w:val="24"/>
          <w:szCs w:val="24"/>
        </w:rPr>
        <w:t>n algorithme pareil en s</w:t>
      </w:r>
      <w:r w:rsidR="008B585E">
        <w:rPr>
          <w:rFonts w:ascii="Times New Roman" w:hAnsi="Times New Roman" w:cs="Times New Roman"/>
          <w:sz w:val="24"/>
          <w:szCs w:val="24"/>
        </w:rPr>
        <w:t xml:space="preserve">e basant sur l’analyse de ces politiques, affin </w:t>
      </w:r>
      <w:r w:rsidR="00BB3C66">
        <w:rPr>
          <w:rFonts w:ascii="Times New Roman" w:hAnsi="Times New Roman" w:cs="Times New Roman"/>
          <w:sz w:val="24"/>
          <w:szCs w:val="24"/>
        </w:rPr>
        <w:t>d’</w:t>
      </w:r>
      <w:r w:rsidR="008B585E">
        <w:rPr>
          <w:rFonts w:ascii="Times New Roman" w:hAnsi="Times New Roman" w:cs="Times New Roman"/>
          <w:sz w:val="24"/>
          <w:szCs w:val="24"/>
        </w:rPr>
        <w:t>offrir une meilleur</w:t>
      </w:r>
      <w:r w:rsidR="00BB3C66">
        <w:rPr>
          <w:rFonts w:ascii="Times New Roman" w:hAnsi="Times New Roman" w:cs="Times New Roman"/>
          <w:sz w:val="24"/>
          <w:szCs w:val="24"/>
        </w:rPr>
        <w:t>e</w:t>
      </w:r>
      <w:r w:rsidR="008B585E">
        <w:rPr>
          <w:rFonts w:ascii="Times New Roman" w:hAnsi="Times New Roman" w:cs="Times New Roman"/>
          <w:sz w:val="24"/>
          <w:szCs w:val="24"/>
        </w:rPr>
        <w:t xml:space="preserve"> efficacité de navigation</w:t>
      </w:r>
      <w:r w:rsidR="00BB3C66">
        <w:rPr>
          <w:rFonts w:ascii="Times New Roman" w:hAnsi="Times New Roman" w:cs="Times New Roman"/>
          <w:sz w:val="24"/>
          <w:szCs w:val="24"/>
        </w:rPr>
        <w:t>, ce qui est l’objectif visé de notre travail.</w:t>
      </w:r>
    </w:p>
    <w:p w:rsidR="002877C6" w:rsidRDefault="002877C6" w:rsidP="00EB4A46">
      <w:pPr>
        <w:autoSpaceDE w:val="0"/>
        <w:autoSpaceDN w:val="0"/>
        <w:adjustRightInd w:val="0"/>
        <w:spacing w:after="0" w:line="360" w:lineRule="auto"/>
        <w:ind w:firstLine="567"/>
        <w:jc w:val="both"/>
        <w:rPr>
          <w:rFonts w:ascii="Times New Roman" w:hAnsi="Times New Roman" w:cs="Times New Roman"/>
          <w:sz w:val="24"/>
          <w:szCs w:val="24"/>
        </w:rPr>
      </w:pPr>
    </w:p>
    <w:p w:rsidR="008B585E" w:rsidRDefault="008B585E" w:rsidP="00EB4A46">
      <w:pPr>
        <w:autoSpaceDE w:val="0"/>
        <w:autoSpaceDN w:val="0"/>
        <w:adjustRightInd w:val="0"/>
        <w:spacing w:after="0" w:line="360" w:lineRule="auto"/>
        <w:ind w:firstLine="567"/>
        <w:jc w:val="both"/>
        <w:rPr>
          <w:rFonts w:asciiTheme="majorBidi" w:hAnsiTheme="majorBidi" w:cstheme="majorBidi"/>
          <w:sz w:val="24"/>
          <w:szCs w:val="24"/>
        </w:rPr>
      </w:pPr>
      <w:r>
        <w:rPr>
          <w:rFonts w:ascii="Times New Roman" w:hAnsi="Times New Roman" w:cs="Times New Roman"/>
          <w:sz w:val="24"/>
          <w:szCs w:val="24"/>
        </w:rPr>
        <w:t xml:space="preserve">Les </w:t>
      </w:r>
      <w:r w:rsidR="00EB4A46">
        <w:rPr>
          <w:rFonts w:ascii="Times New Roman" w:hAnsi="Times New Roman" w:cs="Times New Roman"/>
          <w:sz w:val="24"/>
          <w:szCs w:val="24"/>
        </w:rPr>
        <w:t>difficultés</w:t>
      </w:r>
      <w:r w:rsidR="00BB3C66">
        <w:rPr>
          <w:rFonts w:ascii="Times New Roman" w:hAnsi="Times New Roman" w:cs="Times New Roman"/>
          <w:sz w:val="24"/>
          <w:szCs w:val="24"/>
        </w:rPr>
        <w:t xml:space="preserve"> auxquelles nous nous sommes confrontées étaient</w:t>
      </w:r>
      <w:r>
        <w:rPr>
          <w:rFonts w:ascii="Times New Roman" w:hAnsi="Times New Roman" w:cs="Times New Roman"/>
          <w:sz w:val="24"/>
          <w:szCs w:val="24"/>
        </w:rPr>
        <w:t xml:space="preserve"> </w:t>
      </w:r>
      <w:r w:rsidR="00EB4A46">
        <w:rPr>
          <w:rFonts w:ascii="Times New Roman" w:hAnsi="Times New Roman" w:cs="Times New Roman"/>
          <w:sz w:val="24"/>
          <w:szCs w:val="24"/>
        </w:rPr>
        <w:t>essentiellement</w:t>
      </w:r>
      <w:r>
        <w:rPr>
          <w:rFonts w:ascii="Times New Roman" w:hAnsi="Times New Roman" w:cs="Times New Roman"/>
          <w:sz w:val="24"/>
          <w:szCs w:val="24"/>
        </w:rPr>
        <w:t xml:space="preserve"> </w:t>
      </w:r>
      <w:r w:rsidR="00BB3C66">
        <w:rPr>
          <w:rFonts w:ascii="Times New Roman" w:hAnsi="Times New Roman" w:cs="Times New Roman"/>
          <w:sz w:val="24"/>
          <w:szCs w:val="24"/>
        </w:rPr>
        <w:t>pour</w:t>
      </w:r>
      <w:r w:rsidR="00EB4A46">
        <w:rPr>
          <w:rFonts w:ascii="Times New Roman" w:hAnsi="Times New Roman" w:cs="Times New Roman"/>
          <w:sz w:val="24"/>
          <w:szCs w:val="24"/>
        </w:rPr>
        <w:t xml:space="preserve"> choisir les politiques de remplacement pour atteindre un algorithme pareil</w:t>
      </w:r>
      <w:r w:rsidR="00F05A51">
        <w:rPr>
          <w:rFonts w:ascii="Times New Roman" w:hAnsi="Times New Roman" w:cs="Times New Roman"/>
          <w:sz w:val="24"/>
          <w:szCs w:val="24"/>
        </w:rPr>
        <w:t>,</w:t>
      </w:r>
      <w:r w:rsidR="00EB4A46">
        <w:rPr>
          <w:rFonts w:ascii="Times New Roman" w:hAnsi="Times New Roman" w:cs="Times New Roman"/>
          <w:sz w:val="24"/>
          <w:szCs w:val="24"/>
        </w:rPr>
        <w:t xml:space="preserve"> parce que </w:t>
      </w:r>
      <w:r w:rsidR="00EB4A46" w:rsidRPr="008658BF">
        <w:rPr>
          <w:rFonts w:asciiTheme="majorBidi" w:hAnsiTheme="majorBidi" w:cstheme="majorBidi"/>
          <w:sz w:val="24"/>
          <w:szCs w:val="24"/>
        </w:rPr>
        <w:t>Il n’existe pas de politique de remplacement meilleure que les autres pour toutes les séquences d’accès. C’est pourquoi, de nombreuses solutions sont proposées dans la littérature. Le choix d’une politique est fortement li</w:t>
      </w:r>
      <w:r w:rsidR="00EB4A46">
        <w:rPr>
          <w:rFonts w:asciiTheme="majorBidi" w:hAnsiTheme="majorBidi" w:cstheme="majorBidi"/>
          <w:sz w:val="24"/>
          <w:szCs w:val="24"/>
        </w:rPr>
        <w:t>é</w:t>
      </w:r>
      <w:r w:rsidR="00EB4A46" w:rsidRPr="008658BF">
        <w:rPr>
          <w:rFonts w:asciiTheme="majorBidi" w:hAnsiTheme="majorBidi" w:cstheme="majorBidi"/>
          <w:sz w:val="24"/>
          <w:szCs w:val="24"/>
        </w:rPr>
        <w:t xml:space="preserve">e </w:t>
      </w:r>
      <w:r w:rsidR="00EB4A46">
        <w:rPr>
          <w:rFonts w:asciiTheme="majorBidi" w:hAnsiTheme="majorBidi" w:cstheme="majorBidi"/>
          <w:sz w:val="24"/>
          <w:szCs w:val="24"/>
        </w:rPr>
        <w:t>a</w:t>
      </w:r>
      <w:r w:rsidR="00EB4A46" w:rsidRPr="008658BF">
        <w:rPr>
          <w:rFonts w:asciiTheme="majorBidi" w:hAnsiTheme="majorBidi" w:cstheme="majorBidi"/>
          <w:sz w:val="24"/>
          <w:szCs w:val="24"/>
        </w:rPr>
        <w:t xml:space="preserve"> l’application et aux objectifs fixés par le développeur de la solution de cache.</w:t>
      </w:r>
    </w:p>
    <w:p w:rsidR="00424980" w:rsidRPr="00CA3DE2" w:rsidRDefault="00424980" w:rsidP="00EB4A46">
      <w:pPr>
        <w:autoSpaceDE w:val="0"/>
        <w:autoSpaceDN w:val="0"/>
        <w:adjustRightInd w:val="0"/>
        <w:spacing w:after="0" w:line="360" w:lineRule="auto"/>
        <w:ind w:firstLine="567"/>
        <w:jc w:val="both"/>
        <w:rPr>
          <w:rFonts w:ascii="Times New Roman" w:hAnsi="Times New Roman" w:cs="Times New Roman"/>
          <w:sz w:val="24"/>
          <w:szCs w:val="24"/>
        </w:rPr>
      </w:pPr>
    </w:p>
    <w:p w:rsidR="0078539B" w:rsidRPr="006838E9" w:rsidRDefault="0078539B" w:rsidP="00F05A51">
      <w:pPr>
        <w:autoSpaceDE w:val="0"/>
        <w:autoSpaceDN w:val="0"/>
        <w:adjustRightInd w:val="0"/>
        <w:spacing w:after="0" w:line="360" w:lineRule="auto"/>
        <w:ind w:firstLine="567"/>
        <w:jc w:val="both"/>
        <w:rPr>
          <w:rFonts w:ascii="Times New Roman" w:hAnsi="Times New Roman" w:cs="Times New Roman"/>
          <w:b/>
          <w:bCs/>
          <w:sz w:val="28"/>
          <w:szCs w:val="28"/>
        </w:rPr>
      </w:pPr>
      <w:r w:rsidRPr="00CA3DE2">
        <w:rPr>
          <w:rFonts w:ascii="Times New Roman" w:hAnsi="Times New Roman" w:cs="Times New Roman"/>
          <w:sz w:val="24"/>
          <w:szCs w:val="24"/>
        </w:rPr>
        <w:lastRenderedPageBreak/>
        <w:t xml:space="preserve">Nous annonçons une perspective d'amélioration de notre </w:t>
      </w:r>
      <w:r w:rsidR="00EB4A46">
        <w:rPr>
          <w:rFonts w:ascii="Times New Roman" w:hAnsi="Times New Roman" w:cs="Times New Roman"/>
          <w:sz w:val="24"/>
          <w:szCs w:val="24"/>
        </w:rPr>
        <w:t>politique</w:t>
      </w:r>
      <w:r w:rsidRPr="00CA3DE2">
        <w:rPr>
          <w:rFonts w:ascii="Times New Roman" w:hAnsi="Times New Roman" w:cs="Times New Roman"/>
          <w:sz w:val="24"/>
          <w:szCs w:val="24"/>
        </w:rPr>
        <w:t xml:space="preserve"> afin d’optimiser </w:t>
      </w:r>
      <w:r w:rsidR="00EB4A46">
        <w:rPr>
          <w:rFonts w:ascii="Times New Roman" w:hAnsi="Times New Roman" w:cs="Times New Roman"/>
          <w:sz w:val="24"/>
          <w:szCs w:val="24"/>
        </w:rPr>
        <w:t>par ajouter un</w:t>
      </w:r>
      <w:r w:rsidR="00F05A51">
        <w:rPr>
          <w:rFonts w:ascii="Times New Roman" w:hAnsi="Times New Roman" w:cs="Times New Roman"/>
          <w:sz w:val="24"/>
          <w:szCs w:val="24"/>
        </w:rPr>
        <w:t>e nouvelle</w:t>
      </w:r>
      <w:r w:rsidR="00EB4A46">
        <w:rPr>
          <w:rFonts w:ascii="Times New Roman" w:hAnsi="Times New Roman" w:cs="Times New Roman"/>
          <w:sz w:val="24"/>
          <w:szCs w:val="24"/>
        </w:rPr>
        <w:t xml:space="preserve"> politique plus efficace par exemple la combinaison</w:t>
      </w:r>
      <w:r w:rsidR="002877C6">
        <w:rPr>
          <w:rFonts w:ascii="Times New Roman" w:hAnsi="Times New Roman" w:cs="Times New Roman"/>
          <w:sz w:val="24"/>
          <w:szCs w:val="24"/>
        </w:rPr>
        <w:t xml:space="preserve"> de</w:t>
      </w:r>
      <w:r w:rsidR="00EB4A46">
        <w:rPr>
          <w:rFonts w:ascii="Times New Roman" w:hAnsi="Times New Roman" w:cs="Times New Roman"/>
          <w:sz w:val="24"/>
          <w:szCs w:val="24"/>
        </w:rPr>
        <w:t xml:space="preserve"> notre algorithme avec la politique LRU pour atteindre un</w:t>
      </w:r>
      <w:r w:rsidR="00F05A51">
        <w:rPr>
          <w:rFonts w:ascii="Times New Roman" w:hAnsi="Times New Roman" w:cs="Times New Roman"/>
          <w:sz w:val="24"/>
          <w:szCs w:val="24"/>
        </w:rPr>
        <w:t>e</w:t>
      </w:r>
      <w:r w:rsidR="00EB4A46">
        <w:rPr>
          <w:rFonts w:ascii="Times New Roman" w:hAnsi="Times New Roman" w:cs="Times New Roman"/>
          <w:sz w:val="24"/>
          <w:szCs w:val="24"/>
        </w:rPr>
        <w:t xml:space="preserve"> politique qui </w:t>
      </w:r>
      <w:r w:rsidR="00F05A51">
        <w:rPr>
          <w:rFonts w:ascii="Times New Roman" w:hAnsi="Times New Roman" w:cs="Times New Roman"/>
          <w:sz w:val="24"/>
          <w:szCs w:val="24"/>
        </w:rPr>
        <w:t xml:space="preserve">puisse </w:t>
      </w:r>
      <w:r w:rsidR="00EB4A46">
        <w:rPr>
          <w:rFonts w:ascii="Times New Roman" w:hAnsi="Times New Roman" w:cs="Times New Roman"/>
          <w:sz w:val="24"/>
          <w:szCs w:val="24"/>
        </w:rPr>
        <w:t>garder les objet</w:t>
      </w:r>
      <w:r w:rsidR="00F05A51">
        <w:rPr>
          <w:rFonts w:ascii="Times New Roman" w:hAnsi="Times New Roman" w:cs="Times New Roman"/>
          <w:sz w:val="24"/>
          <w:szCs w:val="24"/>
        </w:rPr>
        <w:t>s</w:t>
      </w:r>
      <w:r w:rsidR="00EB4A46">
        <w:rPr>
          <w:rFonts w:ascii="Times New Roman" w:hAnsi="Times New Roman" w:cs="Times New Roman"/>
          <w:sz w:val="24"/>
          <w:szCs w:val="24"/>
        </w:rPr>
        <w:t xml:space="preserve"> plus récemment</w:t>
      </w:r>
      <w:r w:rsidR="00F05A51">
        <w:rPr>
          <w:rFonts w:ascii="Times New Roman" w:hAnsi="Times New Roman" w:cs="Times New Roman"/>
          <w:sz w:val="24"/>
          <w:szCs w:val="24"/>
        </w:rPr>
        <w:t xml:space="preserve"> utilisés. U</w:t>
      </w:r>
      <w:r w:rsidR="002877C6">
        <w:rPr>
          <w:rFonts w:ascii="Times New Roman" w:hAnsi="Times New Roman" w:cs="Times New Roman"/>
          <w:sz w:val="24"/>
          <w:szCs w:val="24"/>
        </w:rPr>
        <w:t>ne autre perspective est l’uti</w:t>
      </w:r>
      <w:r w:rsidR="00F05A51">
        <w:rPr>
          <w:rFonts w:ascii="Times New Roman" w:hAnsi="Times New Roman" w:cs="Times New Roman"/>
          <w:sz w:val="24"/>
          <w:szCs w:val="24"/>
        </w:rPr>
        <w:t>lisation de notre politique au sein d’</w:t>
      </w:r>
      <w:r w:rsidR="002877C6">
        <w:rPr>
          <w:rFonts w:ascii="Times New Roman" w:hAnsi="Times New Roman" w:cs="Times New Roman"/>
          <w:sz w:val="24"/>
          <w:szCs w:val="24"/>
        </w:rPr>
        <w:t>un serveur et voir</w:t>
      </w:r>
      <w:r w:rsidR="00F05A51">
        <w:rPr>
          <w:rFonts w:ascii="Times New Roman" w:hAnsi="Times New Roman" w:cs="Times New Roman"/>
          <w:sz w:val="24"/>
          <w:szCs w:val="24"/>
        </w:rPr>
        <w:t xml:space="preserve"> les résultats du</w:t>
      </w:r>
      <w:r w:rsidR="002877C6">
        <w:rPr>
          <w:rFonts w:ascii="Times New Roman" w:hAnsi="Times New Roman" w:cs="Times New Roman"/>
          <w:sz w:val="24"/>
          <w:szCs w:val="24"/>
        </w:rPr>
        <w:t xml:space="preserve"> cache réellement.</w:t>
      </w:r>
    </w:p>
    <w:p w:rsidR="00FA6984" w:rsidRDefault="00FA6984"/>
    <w:sectPr w:rsidR="00FA6984" w:rsidSect="00557CFA">
      <w:headerReference w:type="default" r:id="rId6"/>
      <w:footerReference w:type="default" r:id="rId7"/>
      <w:pgSz w:w="11906" w:h="16838"/>
      <w:pgMar w:top="1418" w:right="1418" w:bottom="1418" w:left="1701" w:header="708" w:footer="708" w:gutter="0"/>
      <w:pgNumType w:start="1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E73" w:rsidRDefault="00F93E73" w:rsidP="0078539B">
      <w:pPr>
        <w:spacing w:after="0" w:line="240" w:lineRule="auto"/>
      </w:pPr>
      <w:r>
        <w:separator/>
      </w:r>
    </w:p>
  </w:endnote>
  <w:endnote w:type="continuationSeparator" w:id="1">
    <w:p w:rsidR="00F93E73" w:rsidRDefault="00F93E73" w:rsidP="007853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43442"/>
      <w:docPartObj>
        <w:docPartGallery w:val="Page Numbers (Bottom of Page)"/>
        <w:docPartUnique/>
      </w:docPartObj>
    </w:sdtPr>
    <w:sdtContent>
      <w:p w:rsidR="00E91D11" w:rsidRDefault="002A4A8C">
        <w:pPr>
          <w:pStyle w:val="a4"/>
          <w:jc w:val="right"/>
        </w:pPr>
        <w:fldSimple w:instr=" PAGE   \* MERGEFORMAT ">
          <w:r w:rsidR="00557CFA" w:rsidRPr="00557CFA">
            <w:rPr>
              <w:rFonts w:cs="Calibri"/>
              <w:noProof/>
              <w:lang w:val="ar-SA"/>
            </w:rPr>
            <w:t>111</w:t>
          </w:r>
        </w:fldSimple>
      </w:p>
    </w:sdtContent>
  </w:sdt>
  <w:p w:rsidR="00760A5F" w:rsidRDefault="00760A5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E73" w:rsidRDefault="00F93E73" w:rsidP="0078539B">
      <w:pPr>
        <w:spacing w:after="0" w:line="240" w:lineRule="auto"/>
      </w:pPr>
      <w:r>
        <w:separator/>
      </w:r>
    </w:p>
  </w:footnote>
  <w:footnote w:type="continuationSeparator" w:id="1">
    <w:p w:rsidR="00F93E73" w:rsidRDefault="00F93E73" w:rsidP="007853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A5F" w:rsidRPr="00E91D11" w:rsidRDefault="00F05A51" w:rsidP="00F05A51">
    <w:pPr>
      <w:pStyle w:val="a3"/>
      <w:pBdr>
        <w:bottom w:val="single" w:sz="4" w:space="1" w:color="auto"/>
      </w:pBdr>
      <w:jc w:val="right"/>
      <w:rPr>
        <w:i/>
        <w:iCs/>
        <w:sz w:val="44"/>
        <w:szCs w:val="44"/>
      </w:rPr>
    </w:pPr>
    <w:r w:rsidRPr="00E91D11">
      <w:rPr>
        <w:i/>
        <w:iCs/>
        <w:sz w:val="44"/>
        <w:szCs w:val="44"/>
      </w:rPr>
      <w:t>Conclusion générale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hdrShapeDefaults>
    <o:shapedefaults v:ext="edit" spidmax="19457"/>
  </w:hdrShapeDefaults>
  <w:footnotePr>
    <w:footnote w:id="0"/>
    <w:footnote w:id="1"/>
  </w:footnotePr>
  <w:endnotePr>
    <w:endnote w:id="0"/>
    <w:endnote w:id="1"/>
  </w:endnotePr>
  <w:compat>
    <w:useFELayout/>
  </w:compat>
  <w:rsids>
    <w:rsidRoot w:val="0078539B"/>
    <w:rsid w:val="00027212"/>
    <w:rsid w:val="001A71F3"/>
    <w:rsid w:val="00223C51"/>
    <w:rsid w:val="002729BC"/>
    <w:rsid w:val="0027318B"/>
    <w:rsid w:val="002877C6"/>
    <w:rsid w:val="002A4A8C"/>
    <w:rsid w:val="002D1E24"/>
    <w:rsid w:val="00424980"/>
    <w:rsid w:val="00557CFA"/>
    <w:rsid w:val="00760A5F"/>
    <w:rsid w:val="00773EFB"/>
    <w:rsid w:val="007750AD"/>
    <w:rsid w:val="0078539B"/>
    <w:rsid w:val="00897343"/>
    <w:rsid w:val="008B585E"/>
    <w:rsid w:val="00952164"/>
    <w:rsid w:val="00A854A2"/>
    <w:rsid w:val="00BA1252"/>
    <w:rsid w:val="00BB3C66"/>
    <w:rsid w:val="00C73382"/>
    <w:rsid w:val="00CD1163"/>
    <w:rsid w:val="00D22B0A"/>
    <w:rsid w:val="00E91D11"/>
    <w:rsid w:val="00EB4A46"/>
    <w:rsid w:val="00EF3A7F"/>
    <w:rsid w:val="00F05A51"/>
    <w:rsid w:val="00F253D0"/>
    <w:rsid w:val="00F93E73"/>
    <w:rsid w:val="00FA698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4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539B"/>
    <w:pPr>
      <w:tabs>
        <w:tab w:val="center" w:pos="4536"/>
        <w:tab w:val="right" w:pos="9072"/>
      </w:tabs>
      <w:spacing w:after="0" w:line="240" w:lineRule="auto"/>
    </w:pPr>
  </w:style>
  <w:style w:type="character" w:customStyle="1" w:styleId="Char">
    <w:name w:val="رأس صفحة Char"/>
    <w:basedOn w:val="a0"/>
    <w:link w:val="a3"/>
    <w:uiPriority w:val="99"/>
    <w:rsid w:val="0078539B"/>
  </w:style>
  <w:style w:type="paragraph" w:styleId="a4">
    <w:name w:val="footer"/>
    <w:basedOn w:val="a"/>
    <w:link w:val="Char0"/>
    <w:uiPriority w:val="99"/>
    <w:unhideWhenUsed/>
    <w:rsid w:val="0078539B"/>
    <w:pPr>
      <w:tabs>
        <w:tab w:val="center" w:pos="4536"/>
        <w:tab w:val="right" w:pos="9072"/>
      </w:tabs>
      <w:spacing w:after="0" w:line="240" w:lineRule="auto"/>
    </w:pPr>
  </w:style>
  <w:style w:type="character" w:customStyle="1" w:styleId="Char0">
    <w:name w:val="تذييل صفحة Char"/>
    <w:basedOn w:val="a0"/>
    <w:link w:val="a4"/>
    <w:uiPriority w:val="99"/>
    <w:rsid w:val="007853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382</Words>
  <Characters>2105</Characters>
  <Application>Microsoft Office Word</Application>
  <DocSecurity>0</DocSecurity>
  <Lines>17</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oussama</dc:creator>
  <cp:lastModifiedBy>hichem</cp:lastModifiedBy>
  <cp:revision>9</cp:revision>
  <dcterms:created xsi:type="dcterms:W3CDTF">2012-06-16T16:17:00Z</dcterms:created>
  <dcterms:modified xsi:type="dcterms:W3CDTF">2012-07-04T00:36:00Z</dcterms:modified>
</cp:coreProperties>
</file>